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WAAAAZHJzL1BLAQIUABQAAAAIAIdO4kCXkipv0wAAAAkBAAAPAAAAAAAA&#10;AAEAIAAAADgAAABkcnMvZG93bnJldi54bWxQSwECFAAUAAAACACHTuJAuUZcoToCAABPBAAADgAA&#10;AAAAAAABACAAAAA4AQAAZHJzL2Uyb0RvYy54bWxQSwUGAAAAAAYABgBZAQAA5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</w:rPr>
        <w:t>__</w:t>
      </w:r>
      <w:r>
        <w:rPr>
          <w:rFonts w:hint="eastAsia" w:ascii="宋体" w:hAnsi="宋体"/>
          <w:sz w:val="30"/>
          <w:szCs w:val="44"/>
          <w:u w:val="single"/>
        </w:rPr>
        <w:t>大学英语2</w:t>
      </w:r>
      <w:r>
        <w:rPr>
          <w:rFonts w:hint="eastAsia" w:ascii="宋体" w:hAnsi="宋体"/>
          <w:sz w:val="30"/>
          <w:szCs w:val="44"/>
        </w:rPr>
        <w:t>___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15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>1</w:t>
      </w:r>
      <w:r>
        <w:rPr>
          <w:rFonts w:hint="eastAsia" w:ascii="仿宋_GB2312" w:hAnsi="宋体" w:eastAsia="仿宋_GB2312"/>
          <w:sz w:val="24"/>
        </w:rPr>
        <w:t xml:space="preserve">次课   学时 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               教案撰写人 </w:t>
      </w:r>
      <w:r>
        <w:rPr>
          <w:rFonts w:hint="eastAsia" w:ascii="仿宋_GB2312" w:hAnsi="宋体" w:eastAsia="仿宋_GB2312"/>
          <w:color w:val="000000"/>
          <w:sz w:val="24"/>
          <w:u w:val="single"/>
        </w:rPr>
        <w:t xml:space="preserve"> </w:t>
      </w:r>
      <w:r>
        <w:rPr>
          <w:rFonts w:ascii="Times New Roman" w:hAnsi="Times New Roman" w:eastAsia="仿宋_GB2312"/>
          <w:bCs/>
          <w:color w:val="000000"/>
          <w:szCs w:val="21"/>
          <w:u w:val="single"/>
        </w:rPr>
        <w:drawing>
          <wp:inline distT="0" distB="0" distL="114300" distR="114300">
            <wp:extent cx="455930" cy="263525"/>
            <wp:effectExtent l="0" t="0" r="1270" b="15875"/>
            <wp:docPr id="3" name="图片 1" descr="WechatIMG7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WechatIMG79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930" cy="263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/>
          <w:color w:val="000000"/>
          <w:sz w:val="24"/>
          <w:u w:val="single"/>
        </w:rPr>
        <w:t xml:space="preserve"> </w:t>
      </w:r>
    </w:p>
    <w:tbl>
      <w:tblPr>
        <w:tblStyle w:val="5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大学英语4级测试试题Practice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   本次授课主要完成试题3的讲解，重点讲解听力对话和听力篇章的答题技巧。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3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ind w:left="-50" w:right="-50" w:firstLine="420" w:firstLineChars="20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本次课是主要围绕试题3的内容进行，教学设计思路如下：</w:t>
            </w:r>
          </w:p>
          <w:p>
            <w:pPr>
              <w:pStyle w:val="7"/>
              <w:ind w:left="360" w:right="-50" w:firstLine="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1.讲解试题3的作文题目；</w:t>
            </w:r>
          </w:p>
          <w:p>
            <w:pPr>
              <w:pStyle w:val="7"/>
              <w:ind w:left="360" w:right="-50" w:firstLine="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2.结合听力题型，重点讲解听力对话和听力篇章的答题技巧；</w:t>
            </w:r>
          </w:p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11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1、完成试题3的作文和听力讲解；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2、突出强调听力对话和听力篇章的答题技巧。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</w:tcPr>
          <w:p>
            <w:pPr>
              <w:pStyle w:val="7"/>
              <w:numPr>
                <w:ilvl w:val="0"/>
                <w:numId w:val="1"/>
              </w:numPr>
              <w:spacing w:line="288" w:lineRule="auto"/>
              <w:ind w:firstLineChars="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讲解试题</w:t>
            </w:r>
            <w:r>
              <w:rPr>
                <w:rFonts w:hint="default" w:ascii="仿宋" w:hAnsi="仿宋" w:eastAsia="仿宋"/>
                <w:b/>
                <w:bCs/>
                <w:szCs w:val="21"/>
              </w:rPr>
              <w:t>3</w:t>
            </w:r>
            <w:r>
              <w:rPr>
                <w:rFonts w:hint="eastAsia" w:ascii="仿宋" w:hAnsi="仿宋" w:eastAsia="仿宋"/>
                <w:b/>
                <w:bCs/>
                <w:szCs w:val="21"/>
              </w:rPr>
              <w:t>的作文题目 （30分钟）</w:t>
            </w:r>
          </w:p>
          <w:p>
            <w:pPr>
              <w:pStyle w:val="7"/>
              <w:spacing w:line="288" w:lineRule="auto"/>
              <w:ind w:left="360" w:firstLine="0"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教师分析作文提纲，提供有用的词汇和句型，指导学生完成写作。</w:t>
            </w:r>
          </w:p>
          <w:p>
            <w:pPr>
              <w:spacing w:line="288" w:lineRule="auto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2. 带学生复习晨读材料中的作文句型（10分钟）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3、结合试题</w:t>
            </w:r>
            <w:r>
              <w:rPr>
                <w:rFonts w:hint="default" w:ascii="仿宋" w:hAnsi="仿宋" w:eastAsia="仿宋"/>
                <w:b/>
                <w:bCs/>
                <w:szCs w:val="21"/>
              </w:rPr>
              <w:t>3</w:t>
            </w:r>
            <w:r>
              <w:rPr>
                <w:rFonts w:hint="eastAsia" w:ascii="仿宋" w:hAnsi="仿宋" w:eastAsia="仿宋"/>
                <w:b/>
                <w:bCs/>
                <w:szCs w:val="21"/>
              </w:rPr>
              <w:t>听力题目讲解听力题型的答题技巧。（50分钟）</w:t>
            </w:r>
          </w:p>
          <w:p>
            <w:pPr>
              <w:ind w:right="-50"/>
              <w:rPr>
                <w:rFonts w:ascii="仿宋" w:hAnsi="仿宋" w:eastAsia="仿宋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讲授；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讨论；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练习。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45" w:hRule="atLeast"/>
          <w:jc w:val="center"/>
        </w:trPr>
        <w:tc>
          <w:tcPr>
            <w:tcW w:w="8956" w:type="dxa"/>
            <w:gridSpan w:val="3"/>
          </w:tcPr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1、布置学生背诵试题3的作文范文，下堂课检查；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2、完成试题3的阅读理解和段落翻译题目。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p/>
    <w:p/>
    <w:p/>
    <w:p/>
    <w:p/>
    <w:p/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61312;mso-width-relative:page;mso-height-relative:page;" fillcolor="#FFFFFF" filled="t" stroked="f" coordsize="21600,21600" o:gfxdata="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l5Iqb9MAAAAJ&#10;AQAADwAAAAAAAAABACAAAAA4AAAAZHJzL2Rvd25yZXYueG1sUEsBAhQAFAAAAAgAh07iQBTP1mtE&#10;AgAAXwQAAA4AAAAAAAAAAQAgAAAAOAEAAGRycy9lMm9Eb2MueG1sUEsFBgAAAAAGAAYAWQEAAO4F&#10;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</w:rPr>
        <w:t>__</w:t>
      </w:r>
      <w:r>
        <w:rPr>
          <w:rFonts w:hint="eastAsia" w:ascii="宋体" w:hAnsi="宋体"/>
          <w:sz w:val="30"/>
          <w:szCs w:val="44"/>
          <w:u w:val="single"/>
        </w:rPr>
        <w:t>大学英语2</w:t>
      </w:r>
      <w:r>
        <w:rPr>
          <w:rFonts w:hint="eastAsia" w:ascii="宋体" w:hAnsi="宋体"/>
          <w:sz w:val="30"/>
          <w:szCs w:val="44"/>
        </w:rPr>
        <w:t>___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15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次课   学时 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               教案撰写人 </w:t>
      </w:r>
      <w:r>
        <w:rPr>
          <w:rFonts w:hint="eastAsia" w:ascii="仿宋_GB2312" w:hAnsi="宋体" w:eastAsia="仿宋_GB2312"/>
          <w:color w:val="000000"/>
          <w:sz w:val="24"/>
          <w:u w:val="single"/>
        </w:rPr>
        <w:t xml:space="preserve"> </w:t>
      </w:r>
      <w:r>
        <w:rPr>
          <w:rFonts w:ascii="Times New Roman" w:hAnsi="Times New Roman" w:eastAsia="仿宋_GB2312"/>
          <w:bCs/>
          <w:color w:val="000000"/>
          <w:szCs w:val="21"/>
          <w:u w:val="single"/>
        </w:rPr>
        <w:drawing>
          <wp:inline distT="0" distB="0" distL="114300" distR="114300">
            <wp:extent cx="455930" cy="263525"/>
            <wp:effectExtent l="0" t="0" r="1270" b="15875"/>
            <wp:docPr id="4" name="图片 1" descr="WechatIMG7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WechatIMG79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930" cy="263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/>
          <w:color w:val="000000"/>
          <w:sz w:val="24"/>
          <w:u w:val="single"/>
        </w:rPr>
        <w:t xml:space="preserve"> </w:t>
      </w:r>
      <w:bookmarkStart w:id="0" w:name="_GoBack"/>
      <w:bookmarkEnd w:id="0"/>
    </w:p>
    <w:tbl>
      <w:tblPr>
        <w:tblStyle w:val="5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大学英语4级测试试题Practice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   本次授课主要完成试题3的讲解，重点讲解长篇阅读的答题技巧。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3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ind w:left="-50" w:right="-50" w:firstLine="420" w:firstLineChars="20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本次课是主要围绕试题3的内容进行，教学设计思路如下：</w:t>
            </w:r>
          </w:p>
          <w:p>
            <w:pPr>
              <w:pStyle w:val="7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检查学生试题3的作文背诵情况；</w:t>
            </w:r>
          </w:p>
          <w:p>
            <w:pPr>
              <w:pStyle w:val="7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讲解试题3的阅读理解和段落翻译题目；</w:t>
            </w:r>
          </w:p>
          <w:p>
            <w:pPr>
              <w:pStyle w:val="7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结合试题3中的长篇阅读，重点讲解长篇阅读的答题技巧；</w:t>
            </w:r>
          </w:p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11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1、完成试题3的阅读理解和段落翻译讲解；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2、突出强调长篇阅读的答题技巧。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</w:tcPr>
          <w:p>
            <w:pPr>
              <w:spacing w:line="288" w:lineRule="auto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1.检查学生试题3的作文背诵情况（15分钟）</w:t>
            </w:r>
          </w:p>
          <w:p>
            <w:pPr>
              <w:spacing w:line="288" w:lineRule="auto"/>
              <w:ind w:firstLine="42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教师检查学生试题3的作文背诵情况，务必做好记录，作为平时成绩的一部分。</w:t>
            </w:r>
          </w:p>
          <w:p>
            <w:pPr>
              <w:pStyle w:val="7"/>
              <w:numPr>
                <w:ilvl w:val="0"/>
                <w:numId w:val="1"/>
              </w:numPr>
              <w:spacing w:line="288" w:lineRule="auto"/>
              <w:ind w:firstLineChars="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讲解试题3的阅读理解题目 （45分钟）</w:t>
            </w:r>
          </w:p>
          <w:p>
            <w:pPr>
              <w:ind w:right="-50" w:firstLine="42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教师完成试题</w:t>
            </w:r>
            <w:r>
              <w:rPr>
                <w:rFonts w:hint="default" w:ascii="仿宋" w:hAnsi="仿宋" w:eastAsia="仿宋"/>
                <w:bCs/>
                <w:szCs w:val="21"/>
              </w:rPr>
              <w:t>3</w:t>
            </w:r>
            <w:r>
              <w:rPr>
                <w:rFonts w:hint="eastAsia" w:ascii="仿宋" w:hAnsi="仿宋" w:eastAsia="仿宋"/>
                <w:bCs/>
                <w:szCs w:val="21"/>
              </w:rPr>
              <w:t>的阅读理解题目的讲解，重点突出强调Cloze的答题技巧。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3、讲解段落翻译题目（30分钟）</w:t>
            </w:r>
          </w:p>
          <w:p>
            <w:pPr>
              <w:ind w:right="-5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 xml:space="preserve">   教师检查学生的完成情况，帮助学生分析段落结构，提供核心词汇和有用句型。</w:t>
            </w:r>
          </w:p>
          <w:p>
            <w:pPr>
              <w:ind w:right="-50"/>
              <w:rPr>
                <w:rFonts w:ascii="仿宋" w:hAnsi="仿宋" w:eastAsia="仿宋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讲授；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讨论；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练习。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45" w:hRule="atLeast"/>
          <w:jc w:val="center"/>
        </w:trPr>
        <w:tc>
          <w:tcPr>
            <w:tcW w:w="8956" w:type="dxa"/>
            <w:gridSpan w:val="3"/>
          </w:tcPr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1、复习试题3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2、完成试题4的作文和听力部分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p/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黑体">
    <w:altName w:val="汉仪中黑KW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ˎ̥">
    <w:altName w:val="苹方-简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multilevel"/>
    <w:tmpl w:val="41B035E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235717"/>
    <w:multiLevelType w:val="multilevel"/>
    <w:tmpl w:val="6C23571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33A4D"/>
    <w:rsid w:val="00125CA7"/>
    <w:rsid w:val="00127250"/>
    <w:rsid w:val="001F21AC"/>
    <w:rsid w:val="002C1693"/>
    <w:rsid w:val="002E702B"/>
    <w:rsid w:val="0035677C"/>
    <w:rsid w:val="003F1DD8"/>
    <w:rsid w:val="00434759"/>
    <w:rsid w:val="004A1F76"/>
    <w:rsid w:val="004F6BD4"/>
    <w:rsid w:val="005146C7"/>
    <w:rsid w:val="0057295D"/>
    <w:rsid w:val="00580AA6"/>
    <w:rsid w:val="006704EE"/>
    <w:rsid w:val="006F2EAF"/>
    <w:rsid w:val="0079574C"/>
    <w:rsid w:val="00891E02"/>
    <w:rsid w:val="00D0319E"/>
    <w:rsid w:val="00DC5AE8"/>
    <w:rsid w:val="00DD310A"/>
    <w:rsid w:val="00E72F35"/>
    <w:rsid w:val="00E815E6"/>
    <w:rsid w:val="00EA6A0E"/>
    <w:rsid w:val="00F4564B"/>
    <w:rsid w:val="0F617E76"/>
    <w:rsid w:val="19E5017C"/>
    <w:rsid w:val="6EF5B9FB"/>
    <w:rsid w:val="6EFCE6CB"/>
    <w:rsid w:val="7274479D"/>
    <w:rsid w:val="73BDC9FE"/>
    <w:rsid w:val="7EF30A0D"/>
    <w:rsid w:val="7EFFA119"/>
    <w:rsid w:val="7FE720C3"/>
    <w:rsid w:val="F77FA432"/>
    <w:rsid w:val="FF73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paragraph" w:customStyle="1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159</Words>
  <Characters>912</Characters>
  <Lines>7</Lines>
  <Paragraphs>2</Paragraphs>
  <ScaleCrop>false</ScaleCrop>
  <LinksUpToDate>false</LinksUpToDate>
  <CharactersWithSpaces>1069</CharactersWithSpaces>
  <Application>WPS Office_3.3.1.5149_F1E327BC-269C-435d-A152-05C5408002CA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2021-02-17T05:47:00Z</dcterms:created>
  <dc:creator>jq-jwc-1</dc:creator>
  <cp:lastModifiedBy>tangna</cp:lastModifiedBy>
  <dcterms:modified xsi:type="dcterms:W3CDTF">2021-03-08T16:49:43Z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2052-3.3.1.5149</vt:lpwstr>
  </property>
</Properties>
</file>